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F249" w14:textId="2EEF6173" w:rsidR="00C365ED" w:rsidRDefault="00ED63FF" w:rsidP="00ED63FF">
      <w:pPr>
        <w:jc w:val="center"/>
        <w:rPr>
          <w:b/>
          <w:bCs/>
        </w:rPr>
      </w:pPr>
      <w:r>
        <w:rPr>
          <w:b/>
          <w:bCs/>
        </w:rPr>
        <w:t>Devon Defence Solicitors and Advocates – Motoring Offences</w:t>
      </w:r>
    </w:p>
    <w:p w14:paraId="5DD4BF2F" w14:textId="77777777" w:rsidR="00ED63FF" w:rsidRDefault="00ED63FF" w:rsidP="00ED63FF">
      <w:pPr>
        <w:jc w:val="center"/>
        <w:rPr>
          <w:b/>
          <w:bCs/>
        </w:rPr>
      </w:pPr>
    </w:p>
    <w:p w14:paraId="255CB604" w14:textId="23A41473" w:rsidR="00ED63FF" w:rsidRPr="00ED63FF" w:rsidRDefault="00ED63FF" w:rsidP="00ED63FF">
      <w:pPr>
        <w:rPr>
          <w:sz w:val="22"/>
          <w:szCs w:val="22"/>
        </w:rPr>
      </w:pPr>
      <w:r w:rsidRPr="00ED63FF">
        <w:rPr>
          <w:sz w:val="22"/>
          <w:szCs w:val="22"/>
        </w:rPr>
        <w:t xml:space="preserve">Motoring Offences to include Drink Driving, Guilty Plea – Fixed Fee £500 exclusive of VAT. </w:t>
      </w:r>
    </w:p>
    <w:p w14:paraId="73555BC5" w14:textId="77777777" w:rsidR="00ED63FF" w:rsidRPr="00ED63FF" w:rsidRDefault="00ED63FF" w:rsidP="00ED63FF">
      <w:pPr>
        <w:rPr>
          <w:sz w:val="22"/>
          <w:szCs w:val="22"/>
        </w:rPr>
      </w:pPr>
    </w:p>
    <w:p w14:paraId="405D3D96" w14:textId="01C19522" w:rsidR="00ED63FF" w:rsidRPr="00ED63FF" w:rsidRDefault="00ED63FF" w:rsidP="00ED63FF">
      <w:pPr>
        <w:rPr>
          <w:b/>
          <w:bCs/>
          <w:sz w:val="22"/>
          <w:szCs w:val="22"/>
        </w:rPr>
      </w:pPr>
      <w:r w:rsidRPr="00ED63FF">
        <w:rPr>
          <w:b/>
          <w:bCs/>
          <w:sz w:val="22"/>
          <w:szCs w:val="22"/>
        </w:rPr>
        <w:t>Fees includes:</w:t>
      </w:r>
    </w:p>
    <w:p w14:paraId="5DE986B6" w14:textId="587C88F8" w:rsidR="00ED63FF" w:rsidRPr="00ED63FF" w:rsidRDefault="00ED63FF" w:rsidP="00ED63F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63FF">
        <w:rPr>
          <w:sz w:val="22"/>
          <w:szCs w:val="22"/>
        </w:rPr>
        <w:t>2 hours attendance/preparation:</w:t>
      </w:r>
    </w:p>
    <w:p w14:paraId="4B0DC0B8" w14:textId="0C9AB543" w:rsidR="00ED63FF" w:rsidRPr="00ED63FF" w:rsidRDefault="00ED63FF" w:rsidP="00ED63F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D63FF">
        <w:rPr>
          <w:sz w:val="22"/>
          <w:szCs w:val="22"/>
        </w:rPr>
        <w:t>Considering evidence.</w:t>
      </w:r>
    </w:p>
    <w:p w14:paraId="7D7008BF" w14:textId="00ECE173" w:rsidR="00ED63FF" w:rsidRPr="00ED63FF" w:rsidRDefault="00ED63FF" w:rsidP="00ED63F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D63FF">
        <w:rPr>
          <w:sz w:val="22"/>
          <w:szCs w:val="22"/>
        </w:rPr>
        <w:t xml:space="preserve">Taking your instructions. </w:t>
      </w:r>
    </w:p>
    <w:p w14:paraId="615C0D5B" w14:textId="56F3732F" w:rsidR="00ED63FF" w:rsidRPr="00ED63FF" w:rsidRDefault="00ED63FF" w:rsidP="00ED63FF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D63FF">
        <w:rPr>
          <w:sz w:val="22"/>
          <w:szCs w:val="22"/>
        </w:rPr>
        <w:t>Providing advice on likely sentence.</w:t>
      </w:r>
    </w:p>
    <w:p w14:paraId="347BD41A" w14:textId="549BB835" w:rsidR="00ED63FF" w:rsidRPr="00ED63FF" w:rsidRDefault="00ED63FF" w:rsidP="00ED63F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63FF">
        <w:rPr>
          <w:sz w:val="22"/>
          <w:szCs w:val="22"/>
        </w:rPr>
        <w:t>Attendance and representation at a single hearing at the Magistrates Court.</w:t>
      </w:r>
    </w:p>
    <w:p w14:paraId="347FA588" w14:textId="77777777" w:rsidR="00ED63FF" w:rsidRPr="00ED63FF" w:rsidRDefault="00ED63FF" w:rsidP="00ED63FF">
      <w:pPr>
        <w:rPr>
          <w:sz w:val="22"/>
          <w:szCs w:val="22"/>
        </w:rPr>
      </w:pPr>
    </w:p>
    <w:p w14:paraId="174D930F" w14:textId="7CF3691E" w:rsidR="00ED63FF" w:rsidRPr="00ED63FF" w:rsidRDefault="00ED63FF" w:rsidP="00ED63FF">
      <w:pPr>
        <w:rPr>
          <w:b/>
          <w:bCs/>
          <w:sz w:val="22"/>
          <w:szCs w:val="22"/>
        </w:rPr>
      </w:pPr>
      <w:r w:rsidRPr="00ED63FF">
        <w:rPr>
          <w:b/>
          <w:bCs/>
          <w:sz w:val="22"/>
          <w:szCs w:val="22"/>
        </w:rPr>
        <w:t>The fees do not include:</w:t>
      </w:r>
    </w:p>
    <w:p w14:paraId="313E5BE1" w14:textId="5EB011C7" w:rsidR="00ED63FF" w:rsidRPr="00ED63FF" w:rsidRDefault="00ED63FF" w:rsidP="00ED63F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D63FF">
        <w:rPr>
          <w:sz w:val="22"/>
          <w:szCs w:val="22"/>
        </w:rPr>
        <w:t>Instruction of any expert witnesses.</w:t>
      </w:r>
    </w:p>
    <w:p w14:paraId="55E9FC3C" w14:textId="7FC784E9" w:rsidR="00ED63FF" w:rsidRPr="00ED63FF" w:rsidRDefault="00ED63FF" w:rsidP="00ED63F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D63FF">
        <w:rPr>
          <w:sz w:val="22"/>
          <w:szCs w:val="22"/>
        </w:rPr>
        <w:t>Taking statements from any witnesses.</w:t>
      </w:r>
    </w:p>
    <w:p w14:paraId="34691CC9" w14:textId="48F159D5" w:rsidR="00ED63FF" w:rsidRPr="00ED63FF" w:rsidRDefault="00ED63FF" w:rsidP="00ED63F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D63FF">
        <w:rPr>
          <w:sz w:val="22"/>
          <w:szCs w:val="22"/>
        </w:rPr>
        <w:t xml:space="preserve">Advice and assistance in relation to special reasons hearing. </w:t>
      </w:r>
    </w:p>
    <w:p w14:paraId="7A5D6CED" w14:textId="1E4E38C0" w:rsidR="00ED63FF" w:rsidRPr="00ED63FF" w:rsidRDefault="00ED63FF" w:rsidP="00ED63F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D63FF">
        <w:rPr>
          <w:sz w:val="22"/>
          <w:szCs w:val="22"/>
        </w:rPr>
        <w:t>Advice or assistance in relation to any appeal.</w:t>
      </w:r>
    </w:p>
    <w:p w14:paraId="747C88A0" w14:textId="77777777" w:rsidR="00ED63FF" w:rsidRPr="00ED63FF" w:rsidRDefault="00ED63FF" w:rsidP="00ED63FF">
      <w:pPr>
        <w:rPr>
          <w:sz w:val="22"/>
          <w:szCs w:val="22"/>
        </w:rPr>
      </w:pPr>
    </w:p>
    <w:p w14:paraId="6FB53D05" w14:textId="7A3CB0BE" w:rsidR="00ED63FF" w:rsidRPr="00ED63FF" w:rsidRDefault="00ED63FF" w:rsidP="00ED63FF">
      <w:pPr>
        <w:rPr>
          <w:sz w:val="22"/>
          <w:szCs w:val="22"/>
        </w:rPr>
      </w:pPr>
      <w:r w:rsidRPr="00ED63FF">
        <w:rPr>
          <w:sz w:val="22"/>
          <w:szCs w:val="22"/>
        </w:rPr>
        <w:t xml:space="preserve">The key stages of your matter are based on the presumption that you have entered a guilty plea and have a date for your hearing. </w:t>
      </w:r>
    </w:p>
    <w:p w14:paraId="16CDFA16" w14:textId="37412221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 xml:space="preserve">Meet with your Solicitor to provide instructions on what happened. </w:t>
      </w:r>
    </w:p>
    <w:p w14:paraId="6B5C23AD" w14:textId="07754F65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>We will consider initial disclosure, and any other evidence and provide advice.</w:t>
      </w:r>
    </w:p>
    <w:p w14:paraId="7F0B7526" w14:textId="360D42FD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>Arranging to take any witness statements if necessary (this will have an additional cost).</w:t>
      </w:r>
    </w:p>
    <w:p w14:paraId="7BA417F5" w14:textId="238FA3B5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>We will explain Court Procedure to you, so you know what to expect on the day of your hearing, and the sentencing options available to the Court.</w:t>
      </w:r>
    </w:p>
    <w:p w14:paraId="17968EB2" w14:textId="4C00C5E1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>We will conduct any further preparatory work, obtain further instructions from you if necessary and answer any follow up queries you have.</w:t>
      </w:r>
    </w:p>
    <w:p w14:paraId="1BBF4F0A" w14:textId="24232333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>We cannot provide a timescale of when your hearing will take place, as this depends on the Courts Listing for that day.</w:t>
      </w:r>
    </w:p>
    <w:p w14:paraId="691E6F49" w14:textId="7D2AB033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>We will attend Court on the day and meet you before going before the Court. We anticipate being at Court for half a day.</w:t>
      </w:r>
    </w:p>
    <w:p w14:paraId="4314B649" w14:textId="63610CBC" w:rsidR="00ED63FF" w:rsidRPr="00ED63FF" w:rsidRDefault="00ED63FF" w:rsidP="00ED63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D63FF">
        <w:rPr>
          <w:sz w:val="22"/>
          <w:szCs w:val="22"/>
        </w:rPr>
        <w:t>We will discuss the outcome with you, if advice is required on appeal, this will carry an additional cost.</w:t>
      </w:r>
    </w:p>
    <w:sectPr w:rsidR="00ED63FF" w:rsidRPr="00ED6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2D9"/>
    <w:multiLevelType w:val="hybridMultilevel"/>
    <w:tmpl w:val="73680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A61C1B"/>
    <w:multiLevelType w:val="hybridMultilevel"/>
    <w:tmpl w:val="D2BAB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DD53D7"/>
    <w:multiLevelType w:val="hybridMultilevel"/>
    <w:tmpl w:val="68C6E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309546">
    <w:abstractNumId w:val="2"/>
  </w:num>
  <w:num w:numId="2" w16cid:durableId="2121297183">
    <w:abstractNumId w:val="0"/>
  </w:num>
  <w:num w:numId="3" w16cid:durableId="93863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FF"/>
    <w:rsid w:val="00877E46"/>
    <w:rsid w:val="008E0E06"/>
    <w:rsid w:val="00A8579D"/>
    <w:rsid w:val="00C32E6B"/>
    <w:rsid w:val="00C365ED"/>
    <w:rsid w:val="00E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1524"/>
  <w15:chartTrackingRefBased/>
  <w15:docId w15:val="{4A107F76-995D-4557-939D-6A2C716F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Interview Room</dc:creator>
  <cp:keywords/>
  <dc:description/>
  <cp:lastModifiedBy>Interview Room</cp:lastModifiedBy>
  <cp:revision>1</cp:revision>
  <cp:lastPrinted>2025-10-18T09:42:00Z</cp:lastPrinted>
  <dcterms:created xsi:type="dcterms:W3CDTF">2025-10-18T09:32:00Z</dcterms:created>
  <dcterms:modified xsi:type="dcterms:W3CDTF">2025-10-18T09:42:00Z</dcterms:modified>
</cp:coreProperties>
</file>