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5D07" w14:textId="25E70186" w:rsidR="00C868A0" w:rsidRDefault="00B434A4" w:rsidP="00B434A4">
      <w:pPr>
        <w:jc w:val="center"/>
        <w:rPr>
          <w:b/>
        </w:rPr>
      </w:pPr>
      <w:r w:rsidRPr="00B434A4">
        <w:rPr>
          <w:b/>
          <w:sz w:val="28"/>
        </w:rPr>
        <w:t>Devon Defence Solicitors and Advocates Complaints Process</w:t>
      </w:r>
    </w:p>
    <w:p w14:paraId="5DE8A72E" w14:textId="15B772C3" w:rsidR="00B434A4" w:rsidRDefault="00B434A4" w:rsidP="00B434A4">
      <w:pPr>
        <w:jc w:val="center"/>
        <w:rPr>
          <w:b/>
        </w:rPr>
      </w:pPr>
    </w:p>
    <w:p w14:paraId="39BA729A" w14:textId="40CB3E29" w:rsidR="00B434A4" w:rsidRDefault="00B434A4" w:rsidP="00B434A4">
      <w:pPr>
        <w:jc w:val="center"/>
        <w:rPr>
          <w:b/>
        </w:rPr>
      </w:pPr>
    </w:p>
    <w:p w14:paraId="501C77EC" w14:textId="77777777" w:rsidR="00B434A4" w:rsidRDefault="00B434A4" w:rsidP="00B434A4">
      <w:pPr>
        <w:jc w:val="center"/>
        <w:rPr>
          <w:b/>
        </w:rPr>
      </w:pPr>
    </w:p>
    <w:p w14:paraId="7C631F3F" w14:textId="102EC017" w:rsidR="00B434A4" w:rsidRDefault="00B434A4" w:rsidP="00B434A4">
      <w:r>
        <w:t>We want to give you the best possible service. However, if at any point you become unhappy or concerned about the service we have provided then you should inform us immediately, so that we can do our best to resolve the problem.</w:t>
      </w:r>
    </w:p>
    <w:p w14:paraId="6C8BE8E7" w14:textId="4E72C8BF" w:rsidR="00B434A4" w:rsidRDefault="00B434A4" w:rsidP="00B434A4"/>
    <w:p w14:paraId="248C37B5" w14:textId="7830C9A8" w:rsidR="00B434A4" w:rsidRDefault="00B434A4" w:rsidP="00B434A4">
      <w:r>
        <w:t xml:space="preserve">In the first instance it may be helpful to contact the Fee Earner who is working on your case to discuss your concerns and we will do our best to resolve any issues at this stage. If you would like to make a formal complaint, then you can read our full complaints procedure here. [attachment 3] Making a complaint will not affect how we handle your case. </w:t>
      </w:r>
    </w:p>
    <w:p w14:paraId="02B52666" w14:textId="7A8ECDF9" w:rsidR="00B434A4" w:rsidRDefault="00B434A4" w:rsidP="00B434A4"/>
    <w:p w14:paraId="5380CF21" w14:textId="1976D063" w:rsidR="00B434A4" w:rsidRDefault="00B434A4" w:rsidP="00B434A4">
      <w:r>
        <w:t>The Solicitors Regulation Authority can help you if you are concerned about out behaviour. This could be for things like dishonesty, taking or losing your money or treating you unfairly because of your age, a disability or other characteristics.</w:t>
      </w:r>
    </w:p>
    <w:p w14:paraId="7E253516" w14:textId="74728600" w:rsidR="00B434A4" w:rsidRDefault="00B434A4" w:rsidP="00B434A4"/>
    <w:p w14:paraId="688B9553" w14:textId="2AD2B414" w:rsidR="00B434A4" w:rsidRDefault="00B434A4" w:rsidP="00B434A4">
      <w:r>
        <w:t>You can raise your concerns with the Solicitors Regulation Authority [</w:t>
      </w:r>
      <w:r>
        <w:rPr>
          <w:i/>
        </w:rPr>
        <w:t xml:space="preserve">link: </w:t>
      </w:r>
      <w:hyperlink r:id="rId5" w:history="1">
        <w:r w:rsidRPr="000527FB">
          <w:rPr>
            <w:rStyle w:val="Hyperlink"/>
            <w:i/>
          </w:rPr>
          <w:t>http://www.sra.org.uk/consumers/problems/report-solicitor.page</w:t>
        </w:r>
      </w:hyperlink>
      <w:r>
        <w:t xml:space="preserve">]. </w:t>
      </w:r>
    </w:p>
    <w:p w14:paraId="70531DDB" w14:textId="3FAD5C69" w:rsidR="00B434A4" w:rsidRDefault="00B434A4" w:rsidP="00B434A4"/>
    <w:p w14:paraId="78BEF9BD" w14:textId="40D3C01C" w:rsidR="00B434A4" w:rsidRDefault="00B434A4" w:rsidP="00B434A4">
      <w:pPr>
        <w:rPr>
          <w:sz w:val="24"/>
        </w:rPr>
      </w:pPr>
      <w:r>
        <w:rPr>
          <w:sz w:val="24"/>
        </w:rPr>
        <w:t>What to do if we cannot resolve your complaint</w:t>
      </w:r>
    </w:p>
    <w:p w14:paraId="167DCC77" w14:textId="73199FFC" w:rsidR="00B434A4" w:rsidRDefault="00B434A4" w:rsidP="00B434A4">
      <w:pPr>
        <w:rPr>
          <w:sz w:val="24"/>
        </w:rPr>
      </w:pPr>
    </w:p>
    <w:p w14:paraId="391B6D93" w14:textId="5DE3DB7D" w:rsidR="00B434A4" w:rsidRDefault="00B434A4" w:rsidP="00B434A4">
      <w:r>
        <w:t xml:space="preserve">The Legal Ombudsman can help you if we are unable to resolve your complaint ourselves. They will look at your complaint independently and it will not affect how we handle your case. </w:t>
      </w:r>
    </w:p>
    <w:p w14:paraId="0968363C" w14:textId="7DF55DE1" w:rsidR="00B434A4" w:rsidRDefault="00B434A4" w:rsidP="00B434A4"/>
    <w:p w14:paraId="491F88E2" w14:textId="2B240FD9" w:rsidR="00B434A4" w:rsidRDefault="00B434A4" w:rsidP="00B434A4">
      <w:r>
        <w:t>Before accepting a complaint for investigation, the Legal Ombudsman will check that you have trie</w:t>
      </w:r>
      <w:r w:rsidR="00C674CF">
        <w:t xml:space="preserve">d </w:t>
      </w:r>
      <w:r>
        <w:t xml:space="preserve">to resolve your complaint with us first. If you have, then you must take your complain to the Legal </w:t>
      </w:r>
      <w:proofErr w:type="gramStart"/>
      <w:r>
        <w:t>Ombudsman:</w:t>
      </w:r>
      <w:r w:rsidR="00C674CF">
        <w:t>-</w:t>
      </w:r>
      <w:proofErr w:type="gramEnd"/>
      <w:r w:rsidR="00C674CF">
        <w:t xml:space="preserve"> </w:t>
      </w:r>
    </w:p>
    <w:p w14:paraId="4452CEEE" w14:textId="37D95043" w:rsidR="00B434A4" w:rsidRDefault="00B434A4" w:rsidP="00B434A4"/>
    <w:p w14:paraId="26E8DEFA" w14:textId="64CCE5F1" w:rsidR="00B434A4" w:rsidRDefault="007546FA" w:rsidP="00B434A4">
      <w:pPr>
        <w:pStyle w:val="ListParagraph"/>
        <w:numPr>
          <w:ilvl w:val="0"/>
          <w:numId w:val="1"/>
        </w:numPr>
      </w:pPr>
      <w:r>
        <w:t>Within six months of receiving a final response to your complaint</w:t>
      </w:r>
    </w:p>
    <w:p w14:paraId="6FBDF15E" w14:textId="43B6823F" w:rsidR="007546FA" w:rsidRDefault="007546FA" w:rsidP="007546FA"/>
    <w:p w14:paraId="4BAF8207" w14:textId="7EA83743" w:rsidR="007546FA" w:rsidRPr="007546FA" w:rsidRDefault="007546FA" w:rsidP="007546FA">
      <w:pPr>
        <w:rPr>
          <w:b/>
        </w:rPr>
      </w:pPr>
      <w:r w:rsidRPr="007546FA">
        <w:rPr>
          <w:b/>
        </w:rPr>
        <w:t>and</w:t>
      </w:r>
    </w:p>
    <w:p w14:paraId="165D0492" w14:textId="09851901" w:rsidR="007546FA" w:rsidRDefault="007546FA" w:rsidP="007546FA"/>
    <w:p w14:paraId="521CE52C" w14:textId="4A0C6AB9" w:rsidR="007546FA" w:rsidRDefault="007546FA" w:rsidP="007546FA">
      <w:pPr>
        <w:pStyle w:val="ListParagraph"/>
        <w:numPr>
          <w:ilvl w:val="0"/>
          <w:numId w:val="1"/>
        </w:numPr>
      </w:pPr>
      <w:r>
        <w:t xml:space="preserve">No more than six years from the date of act/omission; or </w:t>
      </w:r>
    </w:p>
    <w:p w14:paraId="07D30816" w14:textId="3623BE97" w:rsidR="007546FA" w:rsidRDefault="007546FA" w:rsidP="007546FA">
      <w:pPr>
        <w:pStyle w:val="ListParagraph"/>
        <w:numPr>
          <w:ilvl w:val="0"/>
          <w:numId w:val="1"/>
        </w:numPr>
      </w:pPr>
      <w:r>
        <w:t>No more than three years from when you should reasonably have known there was cause for complaint.</w:t>
      </w:r>
    </w:p>
    <w:p w14:paraId="14537BFA" w14:textId="6AE9EFE5" w:rsidR="007546FA" w:rsidRDefault="007546FA" w:rsidP="007546FA"/>
    <w:p w14:paraId="2BA51BDA" w14:textId="6267F129" w:rsidR="007546FA" w:rsidRDefault="007546FA" w:rsidP="007546FA">
      <w:r>
        <w:t>If you would like more information about the Legal Ombudsman, please contact them.</w:t>
      </w:r>
    </w:p>
    <w:p w14:paraId="489BAC7B" w14:textId="1734BB76" w:rsidR="007546FA" w:rsidRDefault="007546FA" w:rsidP="007546FA"/>
    <w:p w14:paraId="5D59B54D" w14:textId="206D31E5" w:rsidR="007546FA" w:rsidRDefault="007546FA" w:rsidP="007546FA">
      <w:pPr>
        <w:rPr>
          <w:i/>
        </w:rPr>
      </w:pPr>
      <w:r>
        <w:rPr>
          <w:i/>
        </w:rPr>
        <w:t>Contact details</w:t>
      </w:r>
    </w:p>
    <w:p w14:paraId="181FE334" w14:textId="1A5C0089" w:rsidR="007546FA" w:rsidRDefault="007546FA" w:rsidP="007546FA">
      <w:pPr>
        <w:rPr>
          <w:i/>
        </w:rPr>
      </w:pPr>
    </w:p>
    <w:p w14:paraId="568D358D" w14:textId="6933E908" w:rsidR="007546FA" w:rsidRDefault="007546FA" w:rsidP="007546FA">
      <w:r>
        <w:t xml:space="preserve">Visit: </w:t>
      </w:r>
      <w:hyperlink r:id="rId6" w:history="1">
        <w:r w:rsidRPr="000527FB">
          <w:rPr>
            <w:rStyle w:val="Hyperlink"/>
          </w:rPr>
          <w:t>www.legalombudsman.org.uk</w:t>
        </w:r>
      </w:hyperlink>
    </w:p>
    <w:p w14:paraId="077FC109" w14:textId="77777777" w:rsidR="007546FA" w:rsidRDefault="007546FA" w:rsidP="007546FA"/>
    <w:p w14:paraId="32B7B3A3" w14:textId="4B1D23AD" w:rsidR="007546FA" w:rsidRDefault="007546FA" w:rsidP="007546FA">
      <w:r>
        <w:t>Call: 0300 555 0333 between 9am to 5pm.</w:t>
      </w:r>
    </w:p>
    <w:p w14:paraId="37EE8089" w14:textId="53C5D5B2" w:rsidR="007546FA" w:rsidRDefault="007546FA" w:rsidP="007546FA"/>
    <w:p w14:paraId="67A3E3E8" w14:textId="75A710B7" w:rsidR="007546FA" w:rsidRDefault="007546FA" w:rsidP="007546FA">
      <w:r>
        <w:t xml:space="preserve">Email: </w:t>
      </w:r>
      <w:hyperlink r:id="rId7" w:history="1">
        <w:r w:rsidRPr="000527FB">
          <w:rPr>
            <w:rStyle w:val="Hyperlink"/>
          </w:rPr>
          <w:t>enquiries@legalombudsman.org.uk</w:t>
        </w:r>
      </w:hyperlink>
    </w:p>
    <w:p w14:paraId="6C6DBF8C" w14:textId="25393EA2" w:rsidR="007546FA" w:rsidRDefault="007546FA" w:rsidP="007546FA"/>
    <w:p w14:paraId="6A9FBE3F" w14:textId="597A1819" w:rsidR="00C674CF" w:rsidRDefault="007546FA" w:rsidP="00C674CF">
      <w:r>
        <w:t xml:space="preserve">Legal Ombudsman </w:t>
      </w:r>
    </w:p>
    <w:p w14:paraId="0D526B54" w14:textId="77777777" w:rsidR="00C674CF" w:rsidRDefault="00C674CF" w:rsidP="00C674CF">
      <w:r>
        <w:t>PO Box 6167</w:t>
      </w:r>
    </w:p>
    <w:p w14:paraId="241410FD" w14:textId="77777777" w:rsidR="00C674CF" w:rsidRDefault="00C674CF" w:rsidP="00C674CF">
      <w:r>
        <w:t>Slough</w:t>
      </w:r>
    </w:p>
    <w:p w14:paraId="3EB173C3" w14:textId="30DC813E" w:rsidR="007546FA" w:rsidRPr="007546FA" w:rsidRDefault="00C674CF" w:rsidP="007546FA">
      <w:r>
        <w:t>SL1 0EH</w:t>
      </w:r>
    </w:p>
    <w:sectPr w:rsidR="007546FA" w:rsidRPr="00754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B2D04"/>
    <w:multiLevelType w:val="hybridMultilevel"/>
    <w:tmpl w:val="7320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8033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ord_merge" w:val="false"/>
  </w:docVars>
  <w:rsids>
    <w:rsidRoot w:val="00B434A4"/>
    <w:rsid w:val="001C031B"/>
    <w:rsid w:val="001C3A1B"/>
    <w:rsid w:val="0045436F"/>
    <w:rsid w:val="00735188"/>
    <w:rsid w:val="007546FA"/>
    <w:rsid w:val="00787987"/>
    <w:rsid w:val="009366CB"/>
    <w:rsid w:val="00B434A4"/>
    <w:rsid w:val="00C674CF"/>
    <w:rsid w:val="00C868A0"/>
    <w:rsid w:val="00E62A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1AA84"/>
  <w15:docId w15:val="{1ABA365A-6494-44BF-94BF-AC4C7414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34A4"/>
    <w:rPr>
      <w:color w:val="0563C1" w:themeColor="hyperlink"/>
      <w:u w:val="single"/>
    </w:rPr>
  </w:style>
  <w:style w:type="character" w:customStyle="1" w:styleId="UnresolvedMention1">
    <w:name w:val="Unresolved Mention1"/>
    <w:basedOn w:val="DefaultParagraphFont"/>
    <w:uiPriority w:val="99"/>
    <w:semiHidden/>
    <w:unhideWhenUsed/>
    <w:rsid w:val="00B434A4"/>
    <w:rPr>
      <w:color w:val="605E5C"/>
      <w:shd w:val="clear" w:color="auto" w:fill="E1DFDD"/>
    </w:rPr>
  </w:style>
  <w:style w:type="paragraph" w:styleId="ListParagraph">
    <w:name w:val="List Paragraph"/>
    <w:basedOn w:val="Normal"/>
    <w:uiPriority w:val="34"/>
    <w:qFormat/>
    <w:rsid w:val="00B43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iries@legalombudsma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alombudsman.org.uk" TargetMode="External"/><Relationship Id="rId5" Type="http://schemas.openxmlformats.org/officeDocument/2006/relationships/hyperlink" Target="http://www.sra.org.uk/consumers/problems/report-solicitor.pa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dc:creator>
  <cp:keywords/>
  <dc:description/>
  <cp:lastModifiedBy>Bryony Costin</cp:lastModifiedBy>
  <cp:revision>4</cp:revision>
  <dcterms:created xsi:type="dcterms:W3CDTF">2025-11-06T15:24:00Z</dcterms:created>
  <dcterms:modified xsi:type="dcterms:W3CDTF">2025-11-06T16:24:00Z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file_type">
    <vt:lpwstr>1</vt:lpwstr>
  </property>
  <property fmtid="{D5CDD505-2E9C-101B-9397-08002B2CF9AE}" pid="3" name="kclient_record">
    <vt:lpwstr>1452</vt:lpwstr>
  </property>
  <property fmtid="{D5CDD505-2E9C-101B-9397-08002B2CF9AE}" pid="4" name="kcase_record">
    <vt:lpwstr>8424</vt:lpwstr>
  </property>
</Properties>
</file>